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som inkom 2025-11-12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bronshjon (S, T), vågbandad barkbock (S), spillkråka (T, §4)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