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Detta dokument behandlar höga naturvärden i avverkningsanmälan A 56010-2025 i Laxå kommun som inkom 2025-11-12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6539056, E 471189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tretåig hackspett (NT, T, §4), vedticka (S, T), vågbandad barkbock (S),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