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84-2024 i Lax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