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41807-2025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