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59852-2024 i Hallsbergs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