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dokument behandlar höga naturvärden i avverkningsanmälan A 17018-2023 i Hallsbergs kommun. Denna avverkningsanmälan inkom 2023-04-18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