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1797-2024 i Hallsbergs kommun</w:t>
      </w:r>
    </w:p>
    <w:p>
      <w:r>
        <w:t>Denna tillsynsbegäran behandlar höga naturvärden i samrådsanmälan S 1797-2024 i Hallsbergs kommun som inkom 2024-05-24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6541736, E 519570 i SWEREF 99 TM.</w:t>
      </w:r>
    </w:p>
    <w:p>
      <w:r>
        <w:t>I samrådsanmälan finns fynd av 2 naturvårdsarter, varav 2 är fridlysta och 1 är typisk (T): blåsippa (T, §9)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