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dokument behandlar höga naturvärden i avverkningsanmälan A 20946-2026 i Hallsbergs kommun som inkom 2026-04-30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tajgafältmätare (VU), fällmossa (S, T) och grov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