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som inkom 2023-09-28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6545675, E 500266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12 naturvårdsarter hittats: entita (NT, T, §4), gulsparv (NT, §4), nordfladdermus (NT, §4a), tibast (S, T), blåsippa (T, §9), spillkråka (T, §4), dvärgpipistrell (§4a), kråka (§4), större brunfladdermus (§4a), vattenfladdermus (§4a), huggorm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nordfladdermus (NT, §4a), blåsippa (T, §9), spillkråka (T, §4), dvärgpipistrell (§4a), kråka (§4), större brunfladdermus (§4a), vattenfladdermus (§4a), huggorm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