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som inkom 2024-03-01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6539911, E 515394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14 naturvårdsarter hittats: tornseglare (VU, §4), gulsparv (NT, §4), järnsparv (NT, §4), bergsslok (T), blåbär (T), ekorrbär (T), humleblomster (T), kärrviol (T), skogsstjärna (T), vitsippa (T), röd glada (§4), skogsduva (§4), trana (§4) och törnskata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gulsparv (NT, §4), järnsparv (NT,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