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dokument behandlar höga naturvärden i avverkningsanmälan A 3037-2026 i Hallsbergs kommun som inkom 2026-01-16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6546440, E 525385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