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Detta dokument behandlar höga naturvärden i avverkningsanmälan A 8346-2024 i Hallsbergs kommun som inkom 2024-03-01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6539911, E 515394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14 naturvårdsarter hittats: tornseglare (VU, §4), gulsparv (NT, §4), järnsparv (NT, §4), bergsslok (T), blåbär (T), ekorrbär (T), humleblomster (T), kärrviol (T), skogsstjärna (T), vitsippa (T), röd glada (§4), skogsduva (§4), trana (§4) och törnskata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gulsparv (NT, §4), järnsparv (NT,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