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42868-2026 i Hallsbergs kommun</w:t>
      </w:r>
    </w:p>
    <w:p>
      <w:r>
        <w:t>Detta klagomål behandlar höga naturvärden i avverkningsanmälan A 42868-2026 i Hallsbergs kommun som inkom 2026-10-15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868-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6536855, E 520145 i SWEREF 99 TM.</w:t>
      </w:r>
    </w:p>
    <w:p>
      <w:r>
        <w:t>I och inom 22 meter från avverkningsanmälan finns fynd av 5 naturvårdsarter, varav 1 är rödlistad, 2 är fridlysta, 3 är typiska (T) och 3 är signalarter (S): talltita (NT, §4), bronshjon (S, T), vedticka (S, T), vågbandad barkbock (S)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