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avverkningsanmälan A 16122-2023 i Hallsbergs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