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klagomål behandlar höga naturvärden i avverkningsanmälan A 46325-2024 i Hallsbergs kommun som inkom 2024-10-16 och omfattar 1,9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6546467, E 525928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