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21343-2022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bläsand, enkelbeckasin, havsörn, kricka, stjärtand, sädesärla, sångsvan, trana och ägretthäger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bläsand, enkelbeckasin, havsörn, kricka, stjärtand, sädesärla, sångsvan, trana och ägretthäger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