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249-2022 i Hallsber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