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fjällvråk, gröngöling, grönsiska, grönsångare, gulsparv, havsörn, kråka, rödvingetrast, spillkråka, sångsvan, tallbit,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fjällvråk, gröngöling, grönsiska, grönsångare, gulsparv, havsörn, kråka, rödvingetrast, spillkråka, sångsvan, tallbit,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