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Detta dokument behandlar höga naturvärden i avverkningsanmälan A 17017-2023 i Hallsbergs kommun som inkom 2023-04-18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6541197, E 493201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