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som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gräddticka (VU), gransotdyna (NT), tretåig hackspett (NT, T, §4), ullticka (NT, T), vedflikmossa (NT), brandticka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