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dokument behandlar höga naturvärden i avverkningsanmälan A 27072-2026 i Degerfors kommun som inkom 2026-06-13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6565016, E 471018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