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Detta dokument behandlar höga naturvärden i avverkningsanmälan A 14177-2026 i Degerfors kommun som inkom 2026-03-18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6557277, E 474410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