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Detta dokument behandlar höga naturvärden i avverkningsanmälan A 5800-2026 i Degerfors kommun som inkom 2026-01-29 och omfattar 17,7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6572675, E 467204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14 naturvårdsarter hittats: ask (EN), gullpudra (NT, T), rynkskinn (NT, T), bronshjon (S, T), grönpyrola (S, T), stubbspretmossa (S, T), svart trolldruva (S, T), vedticka (S, T), västlig hakmossa (S), vågbandad barkbock (S), blåsippa (T, §9), spillkråka (T, §4), grönvit nattviol (§8)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spillkråka (T, §4),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