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09-2026 i Degerfor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