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klagomål behandlar höga naturvärden i avverkningsanmälan A 14679-2025 i Degerfors kommun som inkom 2025-03-26 och omfattar 3,8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6572215, E 461561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