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dokument behandlar höga naturvärden i avverkningsanmälan A 14177-2026 i Degerfors kommun. Denna avverkningsanmälan inkom 2026-03-18 11:53:42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6557277, E 474410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