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dokument behandlar höga naturvärden i avverkningsanmälan A 41519-2023 i Degerfors kommun. Denna avverkningsanmälan inkom 2023-09-06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6544639, E 467981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