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Detta dokument behandlar höga naturvärden i avverkningsanmälan A 15808-2026 i Degerfors kommun som inkom 2026-03-26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6552584, E 470383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