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Detta dokument behandlar höga naturvärden i avverkningsanmälan A 49306-2025 i Degerfors kommun som inkom 2025-10-08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6571791, E 472699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