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dokument behandlar höga naturvärden i avverkningsanmälan A 27072-2026 i Degerfors kommun. Denna avverkningsanmälan inkom 2026-06-13 07:10:54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6565016, E 471018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