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dokument behandlar höga naturvärden i avverkningsanmälan A 55749-2024 i Hällefors kommun. Denna avverkningsanmälan inkom 2024-11-27 07:48:20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