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dokument behandlar höga naturvärden i avverkningsanmälan A 23421-2026 i Hällefors kommun. Denna avverkningsanmälan inkom 2026-05-21 07:29:38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6594521, E 483075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