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34059-2025 i Hällefors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