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dokument behandlar höga naturvärden i avverkningsanmälan A 51567-2025 i Hällefors kommun. Denna avverkningsanmälan inkom 2025-10-21 07:33:46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