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5360-2022 i Hällefors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