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dokument behandlar höga naturvärden i avverkningsanmälan A 20696-2026 i Hällefors kommun. Denna avverkningsanmälan inkom 2026-04-29 11:15:34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6596771, E 484128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