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klagomål behandlar höga naturvärden i avverkningsanmälan A 55749-2024 i Hällefors kommun som inkom 2024-11-27 och omfattar 2,9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6643316, E 477363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