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dokument behandlar höga naturvärden i avverkningsanmälan A 16088-2026 i Hällefors kommun. Denna avverkningsanmälan inkom 2026-03-27 13:43:42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6598513, E 482307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