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klagomål behandlar höga naturvärden i avverkningsanmälan A 28598-2024 i Hällefors kommun som inkom 2024-07-05 och omfattar 11,3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6634257, E 480734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