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dokument behandlar höga naturvärden i avverkningsanmälan A 20698-2026 i Hällefors kommun som inkom 2026-04-29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6595939, E 484199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