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dokument behandlar höga naturvärden i avverkningsanmälan A 27705-2026 i Hällefors kommun som inkom 2026-06-17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6619977, E 467686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