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dokument behandlar höga naturvärden i avverkningsanmälan A 45694-2023 i Hällefors kommun som inkom 2023-09-26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6617780, E 483807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