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Detta dokument behandlar höga naturvärden i avverkningsanmälan A 5684-2025 i Hällefors kommun som inkom 2025-02-06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0074" cy="5688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340074"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6630143, E 473967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2 naturvårdsarter hittats: gröngöling (§4) och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