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34057-2025 i Hällefors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