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39540-2022 i Hällefors kommun</w:t>
      </w:r>
    </w:p>
    <w:p>
      <w:r>
        <w:t>Denna tillsynsbegäran behandlar höga naturvärden i avverkningsanmälan A 39540-2022 i Hällefors kommun som inkom 2022-09-14 och omfattar 0,5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6622784, E 485033 i SWEREF 99 TM.</w:t>
      </w:r>
    </w:p>
    <w:p>
      <w:r>
        <w:t>I avverkningsanmälan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