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dokument behandlar höga naturvärden i avverkningsanmälan A 18048-2026 i Hällefors kommun som inkom 2026-04-13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6598340, E 482144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