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dokument behandlar höga naturvärden i avverkningsanmälan A 18889-2024 i Hällefors kommun som inkom 2024-05-15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6625150, E 484293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