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dokument behandlar höga naturvärden i avverkningsanmälan A 27705-2026 i Hällefors kommun som inkom 2026-06-17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toppvaxing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6619977, E 467686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