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dokument behandlar höga naturvärden i avverkningsanmälan A 5684-2025 i Hällefors kommun som inkom 2025-02-06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gröngöling (§4) och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6630143, E 473967 i SWEREF 99 TM.</w:t>
      </w:r>
    </w:p>
    <w:p>
      <w:pPr>
        <w:pStyle w:val="Heading2"/>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