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402-2025 i Hälle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